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68C" w:rsidRPr="00B10539" w:rsidRDefault="00B10539" w:rsidP="00B1053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10539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114300" distR="114300" wp14:anchorId="1822D30C" wp14:editId="0B073526">
            <wp:extent cx="1181735" cy="1386840"/>
            <wp:effectExtent l="0" t="0" r="6985" b="0"/>
            <wp:docPr id="1" name="Изображение 1" descr="a8f46604-1cef-4b3e-983e-6d66705da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a8f46604-1cef-4b3e-983e-6d66705da83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539" w:rsidRPr="00B10539" w:rsidRDefault="00B10539" w:rsidP="00B1053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10539">
        <w:rPr>
          <w:rFonts w:ascii="Times New Roman" w:hAnsi="Times New Roman" w:cs="Times New Roman"/>
          <w:b/>
          <w:sz w:val="20"/>
          <w:szCs w:val="20"/>
          <w:lang w:val="kk-KZ"/>
        </w:rPr>
        <w:t>КУЛАБДУЛЛАЕВА Мафтуна Бахадировна,</w:t>
      </w:r>
    </w:p>
    <w:p w:rsidR="00B10539" w:rsidRPr="00B10539" w:rsidRDefault="00B10539" w:rsidP="00B1053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10539">
        <w:rPr>
          <w:rFonts w:ascii="Times New Roman" w:hAnsi="Times New Roman" w:cs="Times New Roman"/>
          <w:b/>
          <w:sz w:val="20"/>
          <w:szCs w:val="20"/>
          <w:lang w:val="kk-KZ"/>
        </w:rPr>
        <w:t>Сабыр Рақымов атындағы №53 жалпы орта білім беретін мектебінің ағылшын тілі пәні мұғалімі.</w:t>
      </w:r>
    </w:p>
    <w:p w:rsidR="00B10539" w:rsidRPr="00B10539" w:rsidRDefault="00B10539" w:rsidP="00B1053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10539"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</w:p>
    <w:p w:rsidR="00B10539" w:rsidRPr="00B10539" w:rsidRDefault="00B10539" w:rsidP="00B1053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B10539" w:rsidRPr="00B10539" w:rsidRDefault="00B10539" w:rsidP="00B1053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10539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A BIOGRAPHY</w:t>
      </w:r>
    </w:p>
    <w:p w:rsidR="00B10539" w:rsidRPr="00B10539" w:rsidRDefault="00B10539" w:rsidP="00B1053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8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560"/>
        <w:gridCol w:w="425"/>
        <w:gridCol w:w="2835"/>
        <w:gridCol w:w="1985"/>
        <w:gridCol w:w="1843"/>
        <w:gridCol w:w="1417"/>
        <w:gridCol w:w="1418"/>
      </w:tblGrid>
      <w:tr w:rsidR="00B10539" w:rsidRPr="00B10539" w:rsidTr="00B10539">
        <w:trPr>
          <w:trHeight w:val="586"/>
        </w:trPr>
        <w:tc>
          <w:tcPr>
            <w:tcW w:w="1985" w:type="dxa"/>
            <w:gridSpan w:val="2"/>
          </w:tcPr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B1053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Objectives according to the Curriculum</w:t>
            </w:r>
          </w:p>
        </w:tc>
        <w:tc>
          <w:tcPr>
            <w:tcW w:w="9498" w:type="dxa"/>
            <w:gridSpan w:val="5"/>
          </w:tcPr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105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8.4.6.1- recognize the attitude or opinion of the writer on a range of unfamiliar general and curricular topics;</w:t>
            </w: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105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8.5.3.1- write with moderate grammatical accuracy on a limited range of  familiar general and curricular topics;</w:t>
            </w: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105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8.5.4.1- use with some support style and register appropriate to a limited variety of written genres on general and curricular topics;</w:t>
            </w: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5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8.5.7.1- use with minimal support  appropriate layout at text level for a growing range of written genres on familiar general and curricular topics</w:t>
            </w:r>
          </w:p>
        </w:tc>
      </w:tr>
      <w:tr w:rsidR="00B10539" w:rsidRPr="00B10539" w:rsidTr="00B10539">
        <w:trPr>
          <w:trHeight w:val="686"/>
        </w:trPr>
        <w:tc>
          <w:tcPr>
            <w:tcW w:w="1985" w:type="dxa"/>
            <w:gridSpan w:val="2"/>
          </w:tcPr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B1053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Objectives of the lesson</w:t>
            </w:r>
          </w:p>
        </w:tc>
        <w:tc>
          <w:tcPr>
            <w:tcW w:w="9498" w:type="dxa"/>
            <w:gridSpan w:val="5"/>
          </w:tcPr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1053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All learners will be able to:</w:t>
            </w:r>
          </w:p>
          <w:p w:rsidR="00B10539" w:rsidRPr="00B10539" w:rsidRDefault="00B10539" w:rsidP="00B1053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053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Most learners will be able to:</w:t>
            </w: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B105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• read a biography of the pop group ABBA.</w:t>
            </w: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B105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• learn about the use of sequencers and connectors.</w:t>
            </w:r>
          </w:p>
          <w:p w:rsidR="00B10539" w:rsidRPr="00B10539" w:rsidRDefault="00B10539" w:rsidP="00B1053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05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• write a biography of an artist or band from the past.</w:t>
            </w:r>
          </w:p>
          <w:p w:rsidR="00B10539" w:rsidRPr="00B10539" w:rsidRDefault="00B10539" w:rsidP="00B1053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053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Some learners will be able to:</w:t>
            </w:r>
          </w:p>
        </w:tc>
      </w:tr>
      <w:tr w:rsidR="00B10539" w:rsidRPr="00B10539" w:rsidTr="00B10539">
        <w:trPr>
          <w:trHeight w:val="278"/>
        </w:trPr>
        <w:tc>
          <w:tcPr>
            <w:tcW w:w="1985" w:type="dxa"/>
            <w:gridSpan w:val="2"/>
          </w:tcPr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B1053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Evaluation criteria</w:t>
            </w:r>
          </w:p>
        </w:tc>
        <w:tc>
          <w:tcPr>
            <w:tcW w:w="9498" w:type="dxa"/>
            <w:gridSpan w:val="5"/>
          </w:tcPr>
          <w:p w:rsidR="00B10539" w:rsidRPr="00B10539" w:rsidRDefault="00B10539" w:rsidP="00B10539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0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Identify the attitude and opinion of the author</w:t>
            </w:r>
          </w:p>
          <w:p w:rsidR="00B10539" w:rsidRPr="00B10539" w:rsidRDefault="00B10539" w:rsidP="00B10539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0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Express their opinion about the visited events</w:t>
            </w: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0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Use grammatical structures in the sentences correctly</w:t>
            </w:r>
          </w:p>
        </w:tc>
      </w:tr>
      <w:tr w:rsidR="00B10539" w:rsidRPr="00B10539" w:rsidTr="00B10539">
        <w:trPr>
          <w:trHeight w:val="63"/>
        </w:trPr>
        <w:tc>
          <w:tcPr>
            <w:tcW w:w="1985" w:type="dxa"/>
            <w:gridSpan w:val="2"/>
          </w:tcPr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B1053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Level of thinking skills</w:t>
            </w:r>
          </w:p>
        </w:tc>
        <w:tc>
          <w:tcPr>
            <w:tcW w:w="9498" w:type="dxa"/>
            <w:gridSpan w:val="5"/>
          </w:tcPr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5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 order thinking</w:t>
            </w:r>
          </w:p>
        </w:tc>
      </w:tr>
      <w:tr w:rsidR="00B10539" w:rsidRPr="00B10539" w:rsidTr="00B10539">
        <w:trPr>
          <w:trHeight w:val="278"/>
        </w:trPr>
        <w:tc>
          <w:tcPr>
            <w:tcW w:w="11483" w:type="dxa"/>
            <w:gridSpan w:val="7"/>
          </w:tcPr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B105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During the lesson:</w:t>
            </w:r>
          </w:p>
        </w:tc>
      </w:tr>
      <w:tr w:rsidR="00B10539" w:rsidRPr="00B10539" w:rsidTr="00B10539">
        <w:trPr>
          <w:trHeight w:val="572"/>
        </w:trPr>
        <w:tc>
          <w:tcPr>
            <w:tcW w:w="1560" w:type="dxa"/>
          </w:tcPr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B105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The stage of the lesson/timing</w:t>
            </w:r>
          </w:p>
        </w:tc>
        <w:tc>
          <w:tcPr>
            <w:tcW w:w="3260" w:type="dxa"/>
            <w:gridSpan w:val="2"/>
          </w:tcPr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B105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Actions of the teacher:</w:t>
            </w:r>
          </w:p>
        </w:tc>
        <w:tc>
          <w:tcPr>
            <w:tcW w:w="1985" w:type="dxa"/>
          </w:tcPr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B105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Actions of the pupils:</w:t>
            </w:r>
          </w:p>
        </w:tc>
        <w:tc>
          <w:tcPr>
            <w:tcW w:w="1843" w:type="dxa"/>
          </w:tcPr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B105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Student actions with special educational needs</w:t>
            </w:r>
          </w:p>
        </w:tc>
        <w:tc>
          <w:tcPr>
            <w:tcW w:w="1417" w:type="dxa"/>
          </w:tcPr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B105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Assessment</w:t>
            </w:r>
          </w:p>
        </w:tc>
        <w:tc>
          <w:tcPr>
            <w:tcW w:w="1418" w:type="dxa"/>
          </w:tcPr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B105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Resources</w:t>
            </w:r>
          </w:p>
        </w:tc>
      </w:tr>
      <w:tr w:rsidR="00B10539" w:rsidRPr="00B10539" w:rsidTr="00B10539">
        <w:trPr>
          <w:trHeight w:val="281"/>
        </w:trPr>
        <w:tc>
          <w:tcPr>
            <w:tcW w:w="1560" w:type="dxa"/>
          </w:tcPr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B105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The beginning of the lesson/</w:t>
            </w: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B105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min</w:t>
            </w:r>
          </w:p>
        </w:tc>
        <w:tc>
          <w:tcPr>
            <w:tcW w:w="3260" w:type="dxa"/>
            <w:gridSpan w:val="2"/>
          </w:tcPr>
          <w:p w:rsidR="00B10539" w:rsidRPr="00B10539" w:rsidRDefault="00B10539" w:rsidP="00B10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5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Greetings (1 min)</w:t>
            </w:r>
          </w:p>
          <w:p w:rsidR="00B10539" w:rsidRPr="00B10539" w:rsidRDefault="00B10539" w:rsidP="00B1053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105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 teacher greets students; students respond to greeting and take their places.</w:t>
            </w:r>
          </w:p>
          <w:p w:rsidR="00B10539" w:rsidRPr="00B10539" w:rsidRDefault="00B10539" w:rsidP="00B10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105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Hello, boys and girls! How are you?</w:t>
            </w:r>
          </w:p>
          <w:p w:rsidR="00B10539" w:rsidRPr="00B10539" w:rsidRDefault="00B10539" w:rsidP="00B10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105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Students must answer the questions:</w:t>
            </w:r>
          </w:p>
          <w:p w:rsidR="00B10539" w:rsidRPr="00B10539" w:rsidRDefault="00B10539" w:rsidP="00B10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105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Students </w:t>
            </w:r>
            <w:proofErr w:type="gramStart"/>
            <w:r w:rsidRPr="00B105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must  divide</w:t>
            </w:r>
            <w:proofErr w:type="gramEnd"/>
            <w:r w:rsidRPr="00B105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in two groups: The </w:t>
            </w:r>
            <w:proofErr w:type="spellStart"/>
            <w:r w:rsidRPr="00B105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groups</w:t>
            </w:r>
            <w:proofErr w:type="spellEnd"/>
            <w:r w:rsidRPr="00B105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name is Actors and Singers.</w:t>
            </w:r>
          </w:p>
          <w:p w:rsidR="00B10539" w:rsidRPr="00B10539" w:rsidRDefault="00B10539" w:rsidP="00B10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105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Warm up (1 min)</w:t>
            </w:r>
          </w:p>
          <w:p w:rsidR="00B10539" w:rsidRPr="00B10539" w:rsidRDefault="00B10539" w:rsidP="00B10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105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Video “What is this biography?”</w:t>
            </w:r>
          </w:p>
          <w:p w:rsidR="00B10539" w:rsidRPr="00B10539" w:rsidRDefault="00B10539" w:rsidP="00B1053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105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Ask students if they know of any English- bands famous people or artists. • If students cannot name any, introduce them to some examples e.g. The Beach boys, Jenifer Lopez, Hudson, </w:t>
            </w:r>
            <w:proofErr w:type="gramStart"/>
            <w:r w:rsidRPr="00B105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Enrique</w:t>
            </w:r>
            <w:proofErr w:type="gramEnd"/>
            <w:r w:rsidRPr="00B105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Iglesias.</w:t>
            </w:r>
          </w:p>
        </w:tc>
        <w:tc>
          <w:tcPr>
            <w:tcW w:w="1985" w:type="dxa"/>
          </w:tcPr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B105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students</w:t>
            </w:r>
            <w:proofErr w:type="gramEnd"/>
            <w:r w:rsidRPr="00B105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respond to greeting and take their places.</w:t>
            </w: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105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Students </w:t>
            </w:r>
            <w:proofErr w:type="gramStart"/>
            <w:r w:rsidRPr="00B105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must  divide</w:t>
            </w:r>
            <w:proofErr w:type="gramEnd"/>
            <w:r w:rsidRPr="00B105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in two groups. The groups name is Actors and Singers</w:t>
            </w: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105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Student must watch a video about biography.</w:t>
            </w: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105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 The Beach boys, Jenifer Lopez, Hudson, Enrique Iglesias.</w:t>
            </w:r>
          </w:p>
        </w:tc>
        <w:tc>
          <w:tcPr>
            <w:tcW w:w="1843" w:type="dxa"/>
          </w:tcPr>
          <w:p w:rsidR="00B10539" w:rsidRPr="00B10539" w:rsidRDefault="00B10539" w:rsidP="00B10539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B105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students</w:t>
            </w:r>
            <w:proofErr w:type="gramEnd"/>
            <w:r w:rsidRPr="00B105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respond to greeting and take their places.</w:t>
            </w: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105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Students must answer the questions:</w:t>
            </w:r>
          </w:p>
        </w:tc>
        <w:tc>
          <w:tcPr>
            <w:tcW w:w="1417" w:type="dxa"/>
          </w:tcPr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</w:tr>
      <w:tr w:rsidR="00B10539" w:rsidRPr="00B10539" w:rsidTr="00B10539">
        <w:trPr>
          <w:trHeight w:val="281"/>
        </w:trPr>
        <w:tc>
          <w:tcPr>
            <w:tcW w:w="1560" w:type="dxa"/>
          </w:tcPr>
          <w:p w:rsid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The middle of the lesson</w:t>
            </w: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B105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35 min</w:t>
            </w:r>
          </w:p>
        </w:tc>
        <w:tc>
          <w:tcPr>
            <w:tcW w:w="3260" w:type="dxa"/>
            <w:gridSpan w:val="2"/>
          </w:tcPr>
          <w:p w:rsidR="00B10539" w:rsidRPr="00B10539" w:rsidRDefault="00B10539" w:rsidP="00B1053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105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Reading (5 min)</w:t>
            </w:r>
          </w:p>
          <w:p w:rsidR="00B10539" w:rsidRPr="00B10539" w:rsidRDefault="00B10539" w:rsidP="00B1053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105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• Ask students to open their books at page 39.</w:t>
            </w:r>
          </w:p>
          <w:p w:rsidR="00B10539" w:rsidRPr="00B10539" w:rsidRDefault="00B10539" w:rsidP="00B1053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105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• Refer students to the photo and ask them the questions.</w:t>
            </w:r>
          </w:p>
          <w:p w:rsidR="00B10539" w:rsidRPr="00B10539" w:rsidRDefault="00B10539" w:rsidP="00B1053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105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• Students then read the biography to check their answers.</w:t>
            </w:r>
          </w:p>
          <w:p w:rsidR="00B10539" w:rsidRPr="00B10539" w:rsidRDefault="00B10539" w:rsidP="00B1053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105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• Refer students to the fact file.</w:t>
            </w:r>
          </w:p>
          <w:p w:rsidR="00B10539" w:rsidRPr="00B10539" w:rsidRDefault="00B10539" w:rsidP="00B1053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105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• Put students into pairs and ask them to read the text again and complete the facts about ABBA.</w:t>
            </w:r>
          </w:p>
          <w:p w:rsidR="00B10539" w:rsidRPr="00B10539" w:rsidRDefault="00B10539" w:rsidP="00B1053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105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• Check answers.</w:t>
            </w:r>
          </w:p>
          <w:p w:rsidR="00B10539" w:rsidRPr="00B10539" w:rsidRDefault="00B10539" w:rsidP="00B1053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105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New words:</w:t>
            </w:r>
          </w:p>
          <w:p w:rsidR="00B10539" w:rsidRPr="00B10539" w:rsidRDefault="00B10539" w:rsidP="00B1053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105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Biography- </w:t>
            </w:r>
            <w:r w:rsidRPr="00B10539">
              <w:rPr>
                <w:rFonts w:ascii="Times New Roman" w:eastAsia="Times New Roman" w:hAnsi="Times New Roman" w:cs="Times New Roman"/>
                <w:sz w:val="20"/>
                <w:szCs w:val="20"/>
              </w:rPr>
              <w:t>биография</w:t>
            </w:r>
          </w:p>
          <w:p w:rsidR="00B10539" w:rsidRPr="00B10539" w:rsidRDefault="00B10539" w:rsidP="00B1053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105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Popular-</w:t>
            </w:r>
            <w:proofErr w:type="spellStart"/>
            <w:r w:rsidRPr="00B10539">
              <w:rPr>
                <w:rFonts w:ascii="Times New Roman" w:eastAsia="Times New Roman" w:hAnsi="Times New Roman" w:cs="Times New Roman"/>
                <w:sz w:val="20"/>
                <w:szCs w:val="20"/>
              </w:rPr>
              <w:t>машхур</w:t>
            </w:r>
            <w:proofErr w:type="spellEnd"/>
          </w:p>
          <w:p w:rsidR="00B10539" w:rsidRPr="00B10539" w:rsidRDefault="00B10539" w:rsidP="00B1053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105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Successful-</w:t>
            </w:r>
            <w:proofErr w:type="spellStart"/>
            <w:r w:rsidRPr="00B10539">
              <w:rPr>
                <w:rFonts w:ascii="Times New Roman" w:eastAsia="Times New Roman" w:hAnsi="Times New Roman" w:cs="Times New Roman"/>
                <w:sz w:val="20"/>
                <w:szCs w:val="20"/>
              </w:rPr>
              <w:t>омадли</w:t>
            </w:r>
            <w:proofErr w:type="spellEnd"/>
          </w:p>
          <w:p w:rsidR="00B10539" w:rsidRPr="00B10539" w:rsidRDefault="00B10539" w:rsidP="00B1053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105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Famous-</w:t>
            </w:r>
            <w:proofErr w:type="spellStart"/>
            <w:r w:rsidRPr="00B10539">
              <w:rPr>
                <w:rFonts w:ascii="Times New Roman" w:eastAsia="Times New Roman" w:hAnsi="Times New Roman" w:cs="Times New Roman"/>
                <w:sz w:val="20"/>
                <w:szCs w:val="20"/>
              </w:rPr>
              <w:t>таникли</w:t>
            </w:r>
            <w:proofErr w:type="spellEnd"/>
          </w:p>
          <w:p w:rsidR="00B10539" w:rsidRPr="00B10539" w:rsidRDefault="00B10539" w:rsidP="00B1053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105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Records-</w:t>
            </w:r>
            <w:proofErr w:type="spellStart"/>
            <w:r w:rsidRPr="00B10539">
              <w:rPr>
                <w:rFonts w:ascii="Times New Roman" w:eastAsia="Times New Roman" w:hAnsi="Times New Roman" w:cs="Times New Roman"/>
                <w:sz w:val="20"/>
                <w:szCs w:val="20"/>
              </w:rPr>
              <w:t>езувлар</w:t>
            </w:r>
            <w:proofErr w:type="spellEnd"/>
          </w:p>
          <w:p w:rsidR="00B10539" w:rsidRPr="00B10539" w:rsidRDefault="00B10539" w:rsidP="00B1053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105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Split up-</w:t>
            </w:r>
            <w:proofErr w:type="spellStart"/>
            <w:r w:rsidRPr="00B10539">
              <w:rPr>
                <w:rFonts w:ascii="Times New Roman" w:eastAsia="Times New Roman" w:hAnsi="Times New Roman" w:cs="Times New Roman"/>
                <w:sz w:val="20"/>
                <w:szCs w:val="20"/>
              </w:rPr>
              <w:t>булиниш</w:t>
            </w:r>
            <w:proofErr w:type="spellEnd"/>
          </w:p>
          <w:p w:rsidR="00B10539" w:rsidRPr="00B10539" w:rsidRDefault="00B10539" w:rsidP="00B1053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105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Song-</w:t>
            </w:r>
            <w:proofErr w:type="spellStart"/>
            <w:r w:rsidRPr="00B10539">
              <w:rPr>
                <w:rFonts w:ascii="Times New Roman" w:eastAsia="Times New Roman" w:hAnsi="Times New Roman" w:cs="Times New Roman"/>
                <w:sz w:val="20"/>
                <w:szCs w:val="20"/>
              </w:rPr>
              <w:t>кушик</w:t>
            </w:r>
            <w:proofErr w:type="spellEnd"/>
          </w:p>
          <w:p w:rsidR="00B10539" w:rsidRPr="00B10539" w:rsidRDefault="00B10539" w:rsidP="00B1053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105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Single-</w:t>
            </w:r>
            <w:proofErr w:type="spellStart"/>
            <w:r w:rsidRPr="00B10539">
              <w:rPr>
                <w:rFonts w:ascii="Times New Roman" w:eastAsia="Times New Roman" w:hAnsi="Times New Roman" w:cs="Times New Roman"/>
                <w:sz w:val="20"/>
                <w:szCs w:val="20"/>
              </w:rPr>
              <w:t>ягона</w:t>
            </w:r>
            <w:proofErr w:type="spellEnd"/>
          </w:p>
          <w:p w:rsidR="00B10539" w:rsidRPr="00B10539" w:rsidRDefault="00B10539" w:rsidP="00B10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5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Work with posters: with ex:2</w:t>
            </w:r>
          </w:p>
          <w:p w:rsidR="00B10539" w:rsidRPr="00B10539" w:rsidRDefault="00B10539" w:rsidP="00B10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5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Practice</w:t>
            </w:r>
          </w:p>
          <w:p w:rsidR="00B10539" w:rsidRPr="00B10539" w:rsidRDefault="00B10539" w:rsidP="00B10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5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Sing a song with students Abbas Happy new year</w:t>
            </w:r>
          </w:p>
          <w:p w:rsidR="00B10539" w:rsidRPr="00B10539" w:rsidRDefault="00B10539" w:rsidP="00B10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5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Grammar</w:t>
            </w:r>
          </w:p>
          <w:p w:rsidR="00B10539" w:rsidRPr="00B10539" w:rsidRDefault="00B10539" w:rsidP="00B1053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105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 • Read out the information about sequencers and connectors in the Useful language box.</w:t>
            </w:r>
          </w:p>
          <w:p w:rsidR="00B10539" w:rsidRPr="00B10539" w:rsidRDefault="00B10539" w:rsidP="00B1053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105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• Explain that words and phrases such as although and as a result are used to make a piece of writing coherent. Drill the pronunciation of although /</w:t>
            </w:r>
            <w:proofErr w:type="spellStart"/>
            <w:r w:rsidRPr="00B105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ɔːlˈðəʊ</w:t>
            </w:r>
            <w:proofErr w:type="spellEnd"/>
            <w:r w:rsidRPr="00B105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/.</w:t>
            </w:r>
          </w:p>
          <w:p w:rsidR="00B10539" w:rsidRPr="00B10539" w:rsidRDefault="00B10539" w:rsidP="00B1053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105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• Ask students to work alone to find three further examples of such words and phrases in the biography in Exercise 1.</w:t>
            </w:r>
          </w:p>
          <w:p w:rsidR="00B10539" w:rsidRPr="00B10539" w:rsidRDefault="00B10539" w:rsidP="00B1053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105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• Check answers. You could then elicit further example sentences using these words and phrases as a means of checking students’ understanding. If you do this, write the example sentences on the board and ask students to copy them into their notebooks.</w:t>
            </w:r>
          </w:p>
          <w:p w:rsidR="00B10539" w:rsidRPr="00B10539" w:rsidRDefault="00B10539" w:rsidP="00B10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5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Groups work</w:t>
            </w:r>
          </w:p>
          <w:p w:rsidR="00B10539" w:rsidRPr="00B10539" w:rsidRDefault="00B10539" w:rsidP="00B1053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105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Put students into pairs and ask them to complete the</w:t>
            </w:r>
          </w:p>
          <w:p w:rsidR="00B10539" w:rsidRPr="00B10539" w:rsidRDefault="00B10539" w:rsidP="00B1053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B105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sentences</w:t>
            </w:r>
            <w:proofErr w:type="gramEnd"/>
            <w:r w:rsidRPr="00B105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about ABBA using the words and phrases in the box.</w:t>
            </w:r>
          </w:p>
          <w:p w:rsidR="00B10539" w:rsidRPr="00B10539" w:rsidRDefault="00B10539" w:rsidP="00B1053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105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• Check answers.</w:t>
            </w:r>
          </w:p>
          <w:p w:rsidR="00B10539" w:rsidRPr="00B10539" w:rsidRDefault="00B10539" w:rsidP="00B1053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105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• If students do not know ABBA’s music, you could</w:t>
            </w:r>
          </w:p>
          <w:p w:rsidR="00B10539" w:rsidRPr="00B10539" w:rsidRDefault="00B10539" w:rsidP="00B1053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105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introduce them to some of the band’s songs on</w:t>
            </w:r>
          </w:p>
          <w:p w:rsidR="00B10539" w:rsidRPr="00B10539" w:rsidRDefault="00B10539" w:rsidP="00B1053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105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YouTube. They could listen to the songs referred to in the biography or the band’s performance of Waterloo at the Eurovision Song Contest in 1974.</w:t>
            </w:r>
          </w:p>
          <w:p w:rsidR="00B10539" w:rsidRPr="00B10539" w:rsidRDefault="00B10539" w:rsidP="00B1053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105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• You would probably be advised to do this as a whole class activity. Otherwise the class may become a cacophony of competing songs.</w:t>
            </w:r>
          </w:p>
          <w:p w:rsidR="00B10539" w:rsidRPr="00B10539" w:rsidRDefault="00B10539" w:rsidP="00B10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105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Get writing</w:t>
            </w:r>
          </w:p>
          <w:p w:rsidR="00B10539" w:rsidRPr="00B10539" w:rsidRDefault="00B10539" w:rsidP="00B1053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5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</w:t>
            </w:r>
          </w:p>
          <w:p w:rsidR="00B10539" w:rsidRPr="00B10539" w:rsidRDefault="00B10539" w:rsidP="00B1053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5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 • Students should do their planning in class. The writing can either be </w:t>
            </w:r>
            <w:r w:rsidRPr="00B105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done in class or at home.</w:t>
            </w:r>
          </w:p>
          <w:p w:rsidR="00B10539" w:rsidRPr="00B10539" w:rsidRDefault="00B10539" w:rsidP="00B1053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5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• Tell students they are going to write a biography of a band or artist from the past.</w:t>
            </w:r>
          </w:p>
          <w:p w:rsidR="00B10539" w:rsidRPr="00B10539" w:rsidRDefault="00B10539" w:rsidP="00B1053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5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• You may want to brainstorm some bands or artists with the class as a whole to give the class some ideas.</w:t>
            </w:r>
          </w:p>
          <w:p w:rsidR="00B10539" w:rsidRPr="00B10539" w:rsidRDefault="00B10539" w:rsidP="00B1053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5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• Refer students back to the headings in Exercise 2 and then ask them to work alone to make notes. If you choose to do the writing in class, encourage students to use their smartphones to look up information online.</w:t>
            </w:r>
          </w:p>
          <w:p w:rsidR="00B10539" w:rsidRPr="00B10539" w:rsidRDefault="00B10539" w:rsidP="00B1053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5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WRITE</w:t>
            </w:r>
          </w:p>
          <w:p w:rsidR="00B10539" w:rsidRPr="00B10539" w:rsidRDefault="00B10539" w:rsidP="00B1053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5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 • Tell students to use the biography of ABBA as a model to follow.</w:t>
            </w:r>
          </w:p>
          <w:p w:rsidR="00B10539" w:rsidRPr="00B10539" w:rsidRDefault="00B10539" w:rsidP="00B1053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5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• Give students ten minutes to complete the writing task. Students should write between 140 and 160 words.</w:t>
            </w:r>
          </w:p>
          <w:p w:rsidR="00B10539" w:rsidRPr="00B10539" w:rsidRDefault="00B10539" w:rsidP="00B1053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5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• Monitor while students are writing. Help with grammar and vocabulary as necessary.</w:t>
            </w:r>
          </w:p>
          <w:p w:rsidR="00B10539" w:rsidRPr="00B10539" w:rsidRDefault="00B10539" w:rsidP="00B1053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5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CHECK</w:t>
            </w:r>
          </w:p>
          <w:p w:rsidR="00B10539" w:rsidRPr="00B10539" w:rsidRDefault="00B10539" w:rsidP="00B1053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5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 • Tell students that it is very important that they check their writing in order to look for ways to improve its content, style and structure.</w:t>
            </w:r>
          </w:p>
          <w:p w:rsidR="00B10539" w:rsidRPr="00B10539" w:rsidRDefault="00B10539" w:rsidP="00B1053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5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• Give students a few minutes to look through their biographies and check them against the points here.</w:t>
            </w:r>
          </w:p>
          <w:p w:rsidR="00B10539" w:rsidRPr="00B10539" w:rsidRDefault="00B10539" w:rsidP="00B1053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5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• Collect students’ texts and mark them.</w:t>
            </w:r>
          </w:p>
        </w:tc>
        <w:tc>
          <w:tcPr>
            <w:tcW w:w="1985" w:type="dxa"/>
          </w:tcPr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105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Students read the bibliography and answer the questions</w:t>
            </w: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105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• Refer students to the fact file.</w:t>
            </w: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105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Students must work with posters</w:t>
            </w: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105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Students  sing a song “Happy new year”</w:t>
            </w: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105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Students sing a song “Happy new year”</w:t>
            </w: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105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Students must learn by hard the new words.</w:t>
            </w: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105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 with posters.</w:t>
            </w: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105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Students work on grammar and complete the tasks</w:t>
            </w: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105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Students work in pairs and complete the sentences</w:t>
            </w: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105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Students follow the plan and instructions and complete writing task</w:t>
            </w:r>
          </w:p>
        </w:tc>
        <w:tc>
          <w:tcPr>
            <w:tcW w:w="1843" w:type="dxa"/>
          </w:tcPr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105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Students read the bibliography and answer the questions</w:t>
            </w: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105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Students  sing a song “Happy new year”</w:t>
            </w: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105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Students work in pairs and complete the sentences</w:t>
            </w: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05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Students follow the plan and instructions and complete writing task</w:t>
            </w:r>
          </w:p>
        </w:tc>
        <w:tc>
          <w:tcPr>
            <w:tcW w:w="1417" w:type="dxa"/>
          </w:tcPr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105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 Point for each correct answer</w:t>
            </w: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105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 point for each correct answer</w:t>
            </w: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105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Teacher guides and evaluates students</w:t>
            </w: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105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 point for each correct answer</w:t>
            </w: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105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Teacher guides and evaluates students</w:t>
            </w: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105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Book, slide</w:t>
            </w: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105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Book, slide</w:t>
            </w: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105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Book, audio, slide</w:t>
            </w: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105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Book, slide</w:t>
            </w: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105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Book, slide</w:t>
            </w:r>
          </w:p>
        </w:tc>
      </w:tr>
      <w:tr w:rsidR="00B10539" w:rsidRPr="00B10539" w:rsidTr="00B10539">
        <w:trPr>
          <w:trHeight w:val="572"/>
        </w:trPr>
        <w:tc>
          <w:tcPr>
            <w:tcW w:w="1560" w:type="dxa"/>
          </w:tcPr>
          <w:p w:rsid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lastRenderedPageBreak/>
              <w:t>The end of the lesson</w:t>
            </w:r>
          </w:p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B105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5 min</w:t>
            </w:r>
          </w:p>
        </w:tc>
        <w:tc>
          <w:tcPr>
            <w:tcW w:w="3260" w:type="dxa"/>
            <w:gridSpan w:val="2"/>
          </w:tcPr>
          <w:p w:rsidR="00B10539" w:rsidRPr="00B10539" w:rsidRDefault="00B10539" w:rsidP="00B1053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n-GB"/>
              </w:rPr>
            </w:pPr>
            <w:r w:rsidRPr="00B105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n-GB"/>
              </w:rPr>
              <w:t>Homework (5 min)</w:t>
            </w:r>
          </w:p>
          <w:p w:rsidR="00B10539" w:rsidRPr="00B10539" w:rsidRDefault="00B10539" w:rsidP="00B1053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5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Set Exercises 1, 2, 3 and 4 on page 28 and</w:t>
            </w:r>
          </w:p>
          <w:p w:rsidR="00B10539" w:rsidRPr="00B10539" w:rsidRDefault="00B10539" w:rsidP="00B1053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5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Exercises 5, 6, 7, 8, 9, 10 and 11 on page 29</w:t>
            </w:r>
          </w:p>
          <w:p w:rsidR="00B10539" w:rsidRPr="00B10539" w:rsidRDefault="00B10539" w:rsidP="00B1053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en-GB"/>
              </w:rPr>
            </w:pPr>
            <w:proofErr w:type="gramStart"/>
            <w:r w:rsidRPr="00B105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proofErr w:type="gramEnd"/>
            <w:r w:rsidRPr="00B105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 Workbook for homework.</w:t>
            </w:r>
          </w:p>
        </w:tc>
        <w:tc>
          <w:tcPr>
            <w:tcW w:w="1985" w:type="dxa"/>
          </w:tcPr>
          <w:p w:rsidR="00B10539" w:rsidRPr="00B10539" w:rsidRDefault="00B10539" w:rsidP="00B10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:rsidR="00B10539" w:rsidRPr="00B10539" w:rsidRDefault="00B10539" w:rsidP="00B1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B10539" w:rsidRPr="00B10539" w:rsidRDefault="00B10539" w:rsidP="00B1053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</w:tbl>
    <w:p w:rsidR="00B10539" w:rsidRPr="00B10539" w:rsidRDefault="00B10539" w:rsidP="00B1053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B10539" w:rsidRPr="00B10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6DB" w:rsidRDefault="008126DB">
      <w:pPr>
        <w:spacing w:line="240" w:lineRule="auto"/>
      </w:pPr>
      <w:r>
        <w:separator/>
      </w:r>
    </w:p>
  </w:endnote>
  <w:endnote w:type="continuationSeparator" w:id="0">
    <w:p w:rsidR="008126DB" w:rsidRDefault="008126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6DB" w:rsidRDefault="008126DB">
      <w:pPr>
        <w:spacing w:after="0"/>
      </w:pPr>
      <w:r>
        <w:separator/>
      </w:r>
    </w:p>
  </w:footnote>
  <w:footnote w:type="continuationSeparator" w:id="0">
    <w:p w:rsidR="008126DB" w:rsidRDefault="008126D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E62"/>
    <w:rsid w:val="0004322A"/>
    <w:rsid w:val="0007768C"/>
    <w:rsid w:val="00155D97"/>
    <w:rsid w:val="001752D8"/>
    <w:rsid w:val="001E075B"/>
    <w:rsid w:val="001E5C60"/>
    <w:rsid w:val="00317D8B"/>
    <w:rsid w:val="003E44A1"/>
    <w:rsid w:val="00467C9B"/>
    <w:rsid w:val="0072539D"/>
    <w:rsid w:val="007B2E62"/>
    <w:rsid w:val="007F6A41"/>
    <w:rsid w:val="00803CF2"/>
    <w:rsid w:val="008126DB"/>
    <w:rsid w:val="008F5793"/>
    <w:rsid w:val="009241DF"/>
    <w:rsid w:val="009344F5"/>
    <w:rsid w:val="00AB3BF5"/>
    <w:rsid w:val="00B10539"/>
    <w:rsid w:val="00B764F0"/>
    <w:rsid w:val="00CB78D7"/>
    <w:rsid w:val="00D86C38"/>
    <w:rsid w:val="00E00D3A"/>
    <w:rsid w:val="7C89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uiPriority w:val="34"/>
    <w:qFormat/>
    <w:pPr>
      <w:ind w:left="720"/>
      <w:contextualSpacing/>
    </w:pPr>
    <w:rPr>
      <w:rFonts w:eastAsiaTheme="minorHAnsi"/>
      <w:lang w:eastAsia="en-US"/>
    </w:rPr>
  </w:style>
  <w:style w:type="character" w:customStyle="1" w:styleId="aa">
    <w:name w:val="Абзац списка Знак"/>
    <w:link w:val="a9"/>
    <w:uiPriority w:val="34"/>
    <w:locked/>
  </w:style>
  <w:style w:type="paragraph" w:styleId="ab">
    <w:name w:val="No Spacing"/>
    <w:link w:val="ac"/>
    <w:uiPriority w:val="1"/>
    <w:qFormat/>
    <w:rPr>
      <w:rFonts w:eastAsiaTheme="minorEastAsia"/>
      <w:sz w:val="22"/>
      <w:szCs w:val="22"/>
    </w:rPr>
  </w:style>
  <w:style w:type="character" w:customStyle="1" w:styleId="ac">
    <w:name w:val="Без интервала Знак"/>
    <w:basedOn w:val="a0"/>
    <w:link w:val="ab"/>
    <w:uiPriority w:val="1"/>
    <w:locked/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qFormat/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1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1053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uiPriority w:val="34"/>
    <w:qFormat/>
    <w:pPr>
      <w:ind w:left="720"/>
      <w:contextualSpacing/>
    </w:pPr>
    <w:rPr>
      <w:rFonts w:eastAsiaTheme="minorHAnsi"/>
      <w:lang w:eastAsia="en-US"/>
    </w:rPr>
  </w:style>
  <w:style w:type="character" w:customStyle="1" w:styleId="aa">
    <w:name w:val="Абзац списка Знак"/>
    <w:link w:val="a9"/>
    <w:uiPriority w:val="34"/>
    <w:locked/>
  </w:style>
  <w:style w:type="paragraph" w:styleId="ab">
    <w:name w:val="No Spacing"/>
    <w:link w:val="ac"/>
    <w:uiPriority w:val="1"/>
    <w:qFormat/>
    <w:rPr>
      <w:rFonts w:eastAsiaTheme="minorEastAsia"/>
      <w:sz w:val="22"/>
      <w:szCs w:val="22"/>
    </w:rPr>
  </w:style>
  <w:style w:type="character" w:customStyle="1" w:styleId="ac">
    <w:name w:val="Без интервала Знак"/>
    <w:basedOn w:val="a0"/>
    <w:link w:val="ab"/>
    <w:uiPriority w:val="1"/>
    <w:locked/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qFormat/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1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1053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933</Words>
  <Characters>5320</Characters>
  <Application>Microsoft Office Word</Application>
  <DocSecurity>0</DocSecurity>
  <Lines>44</Lines>
  <Paragraphs>12</Paragraphs>
  <ScaleCrop>false</ScaleCrop>
  <Company>Home</Company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хилола сайфинова</dc:creator>
  <cp:lastModifiedBy>User</cp:lastModifiedBy>
  <cp:revision>3</cp:revision>
  <dcterms:created xsi:type="dcterms:W3CDTF">2023-11-22T08:22:00Z</dcterms:created>
  <dcterms:modified xsi:type="dcterms:W3CDTF">2024-06-04T04:50:00Z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8E11A5C298E349CD9569425B9316DD93_12</vt:lpwstr>
  </property>
</Properties>
</file>